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00" w:beforeAutospacing="1" w:after="100" w:afterAutospacing="1" w:line="39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函</w:t>
      </w:r>
    </w:p>
    <w:tbl>
      <w:tblPr>
        <w:tblStyle w:val="3"/>
        <w:tblpPr w:leftFromText="180" w:rightFromText="180" w:vertAnchor="text" w:horzAnchor="page" w:tblpX="1472" w:tblpY="625"/>
        <w:tblOverlap w:val="never"/>
        <w:tblW w:w="9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6"/>
        <w:gridCol w:w="2906"/>
        <w:gridCol w:w="2388"/>
        <w:gridCol w:w="2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4" w:hRule="atLeast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报价（万元）</w:t>
            </w:r>
          </w:p>
        </w:tc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5" w:hRule="atLeast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法律顾问聘任项目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宋体" w:cs="Times New Roman"/>
          <w:bCs/>
          <w:color w:val="000000"/>
          <w:sz w:val="28"/>
          <w:szCs w:val="28"/>
        </w:rPr>
      </w:pPr>
    </w:p>
    <w:p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单位（公章）</w:t>
      </w:r>
    </w:p>
    <w:p>
      <w:pPr>
        <w:shd w:val="clear" w:color="auto" w:fill="FFFFFF"/>
        <w:wordWrap w:val="0"/>
        <w:adjustRightInd/>
        <w:snapToGrid/>
        <w:spacing w:before="100" w:beforeAutospacing="1" w:after="100" w:afterAutospacing="1" w:line="390" w:lineRule="atLeast"/>
        <w:ind w:firstLine="480"/>
        <w:jc w:val="righ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年    月   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4781"/>
    <w:rsid w:val="2DB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66666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2022-01-18T07:48:00Z</dcterms:created>
  <dc:creator>汪李挺</dc:creator>
  <cp:lastModifiedBy>汪李挺</cp:lastModifiedBy>
  <dcterms:modified xsi:type="dcterms:W3CDTF">2022-01-18T07:49:16Z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